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893" w:rsidRPr="006F2E50" w:rsidRDefault="00947893" w:rsidP="00947893">
      <w:pPr>
        <w:spacing w:after="15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 xml:space="preserve">Na temelju članka 35. i članka 391. Zakona o vlasništvu i drugim stvarnim pravima ("Narodne novine", br. 91/96, 69/98, 137/99, 22/00, 73/00, 129/00,  114/01, 79/06 , 141/06, 146/08, 38/09, 153/09, 143/12, 152/14, 81/15, 94/17), članka 4. Odluke o načinu raspolaganja, korištenja i upravljanja nekretninama u vlasništvu Općine Kistanje ("Službeni vjesnik Šibensko-kninske županije" broj 12/2017.), Općinsko vijeće Općine Kistanje na </w:t>
      </w:r>
      <w:r w:rsidR="0028263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sjednici od </w:t>
      </w:r>
      <w:r w:rsidR="00282632">
        <w:rPr>
          <w:rFonts w:ascii="Times New Roman" w:eastAsia="Times New Roman" w:hAnsi="Times New Roman" w:cs="Times New Roman"/>
          <w:lang w:eastAsia="hr-HR"/>
        </w:rPr>
        <w:t xml:space="preserve"> listopada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202</w:t>
      </w:r>
      <w:r w:rsidR="00282632">
        <w:rPr>
          <w:rFonts w:ascii="Times New Roman" w:eastAsia="Times New Roman" w:hAnsi="Times New Roman" w:cs="Times New Roman"/>
          <w:lang w:eastAsia="hr-HR"/>
        </w:rPr>
        <w:t>5</w:t>
      </w:r>
      <w:r w:rsidRPr="006F2E50">
        <w:rPr>
          <w:rFonts w:ascii="Times New Roman" w:eastAsia="Times New Roman" w:hAnsi="Times New Roman" w:cs="Times New Roman"/>
          <w:lang w:eastAsia="hr-HR"/>
        </w:rPr>
        <w:t>.g.,donosi</w:t>
      </w:r>
    </w:p>
    <w:p w:rsidR="00947893" w:rsidRPr="006F2E50" w:rsidRDefault="00947893" w:rsidP="00947893">
      <w:pPr>
        <w:spacing w:after="150" w:line="240" w:lineRule="auto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</w:t>
      </w: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ODLUKU</w:t>
      </w:r>
      <w:r w:rsidRPr="006F2E50">
        <w:rPr>
          <w:rFonts w:ascii="Times New Roman" w:eastAsia="Times New Roman" w:hAnsi="Times New Roman" w:cs="Times New Roman"/>
          <w:lang w:eastAsia="hr-HR"/>
        </w:rPr>
        <w:br/>
      </w: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 xml:space="preserve">                                    o  prodaji zemljišta u vlasništvu Općine Kistanje</w:t>
      </w:r>
    </w:p>
    <w:p w:rsidR="00282632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I.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Odobrava se prodaja  zemljišta  u vlasništvu Općine Kistanje označenog kao: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kat.čest.br.3998/</w:t>
      </w:r>
      <w:r w:rsidR="00282632">
        <w:rPr>
          <w:rFonts w:ascii="Times New Roman" w:eastAsia="Times New Roman" w:hAnsi="Times New Roman" w:cs="Times New Roman"/>
          <w:lang w:eastAsia="hr-HR"/>
        </w:rPr>
        <w:t>75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k.o. Kistanje, površine </w:t>
      </w:r>
      <w:r w:rsidR="00282632">
        <w:rPr>
          <w:rFonts w:ascii="Times New Roman" w:eastAsia="Times New Roman" w:hAnsi="Times New Roman" w:cs="Times New Roman"/>
          <w:lang w:eastAsia="hr-HR"/>
        </w:rPr>
        <w:t xml:space="preserve">500 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m2, upisano u  ZK uložak </w:t>
      </w:r>
      <w:r w:rsidR="00282632">
        <w:rPr>
          <w:rFonts w:ascii="Times New Roman" w:eastAsia="Times New Roman" w:hAnsi="Times New Roman" w:cs="Times New Roman"/>
          <w:lang w:eastAsia="hr-HR"/>
        </w:rPr>
        <w:t>1499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, u naravi </w:t>
      </w:r>
      <w:r w:rsidR="00282632">
        <w:rPr>
          <w:rFonts w:ascii="Times New Roman" w:eastAsia="Times New Roman" w:hAnsi="Times New Roman" w:cs="Times New Roman"/>
          <w:lang w:eastAsia="hr-HR"/>
        </w:rPr>
        <w:t>gradilište, u naravi neizgrađeno građevinsko zemljište.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II.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Za prodaju zemljišta iz točke I. ove odluke raspisat će se javni natječaj, koji će se provesti putem javnog prikupljanja pisanih ponuda .</w:t>
      </w:r>
      <w:r w:rsidRPr="006F2E50">
        <w:rPr>
          <w:rFonts w:ascii="Times New Roman" w:eastAsia="Times New Roman" w:hAnsi="Times New Roman" w:cs="Times New Roman"/>
          <w:lang w:eastAsia="hr-HR"/>
        </w:rPr>
        <w:br/>
      </w: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III.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Postupak natječaja provodi Povjerenstvo za provođenje javnog natječaja za prodaju nekretnina sastavljeno od tri člana .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IV.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Ponuditelj koji ponudi najvišu cijenu za nekretninu i koji  ispunjava i sve druge uvjete iz javnog natječaja smatra se najpovoljnijim ponuditeljem.</w:t>
      </w:r>
      <w:r w:rsidRPr="006F2E50">
        <w:rPr>
          <w:rFonts w:ascii="Times New Roman" w:eastAsia="Times New Roman" w:hAnsi="Times New Roman" w:cs="Times New Roman"/>
          <w:lang w:eastAsia="hr-HR"/>
        </w:rPr>
        <w:br/>
      </w: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V.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 xml:space="preserve">Početna cijena  m2 građevinskog zemljišta  navedenog  u  točki I. ove odluke iznosi: </w:t>
      </w:r>
      <w:r w:rsidR="00223F5D">
        <w:rPr>
          <w:rFonts w:ascii="Times New Roman" w:eastAsia="Times New Roman" w:hAnsi="Times New Roman" w:cs="Times New Roman"/>
          <w:lang w:eastAsia="hr-HR"/>
        </w:rPr>
        <w:t>19,75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EUR/m2.</w:t>
      </w:r>
    </w:p>
    <w:p w:rsidR="00947893" w:rsidRPr="006F2E50" w:rsidRDefault="00947893" w:rsidP="00947893">
      <w:pPr>
        <w:spacing w:after="150" w:line="240" w:lineRule="auto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>Početna cijene nekretnine utvrđena je na temelju  </w:t>
      </w:r>
      <w:r w:rsidR="00223F5D">
        <w:rPr>
          <w:rFonts w:ascii="Times New Roman" w:eastAsia="Times New Roman" w:hAnsi="Times New Roman" w:cs="Times New Roman"/>
          <w:lang w:eastAsia="hr-HR"/>
        </w:rPr>
        <w:t>E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laborata procjene  vrijednosti nekretnine </w:t>
      </w:r>
      <w:r w:rsidR="00223F5D">
        <w:rPr>
          <w:rFonts w:ascii="Times New Roman" w:eastAsia="Times New Roman" w:hAnsi="Times New Roman" w:cs="Times New Roman"/>
          <w:lang w:eastAsia="hr-HR"/>
        </w:rPr>
        <w:t>, Broj elaborata:22-1/2025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koju je izradio stalni sudski vještak za </w:t>
      </w:r>
      <w:r w:rsidR="00223F5D">
        <w:rPr>
          <w:rFonts w:ascii="Times New Roman" w:eastAsia="Times New Roman" w:hAnsi="Times New Roman" w:cs="Times New Roman"/>
          <w:lang w:eastAsia="hr-HR"/>
        </w:rPr>
        <w:t xml:space="preserve">područja građevinarstva 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i procjen</w:t>
      </w:r>
      <w:r w:rsidR="00223F5D">
        <w:rPr>
          <w:rFonts w:ascii="Times New Roman" w:eastAsia="Times New Roman" w:hAnsi="Times New Roman" w:cs="Times New Roman"/>
          <w:lang w:eastAsia="hr-HR"/>
        </w:rPr>
        <w:t xml:space="preserve">e vrijednosti 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nekretnina , </w:t>
      </w:r>
      <w:proofErr w:type="spellStart"/>
      <w:r w:rsidR="00223F5D">
        <w:rPr>
          <w:rFonts w:ascii="Times New Roman" w:eastAsia="Times New Roman" w:hAnsi="Times New Roman" w:cs="Times New Roman"/>
          <w:lang w:eastAsia="hr-HR"/>
        </w:rPr>
        <w:t>Kamel</w:t>
      </w:r>
      <w:proofErr w:type="spellEnd"/>
      <w:r w:rsidR="00223F5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="00223F5D">
        <w:rPr>
          <w:rFonts w:ascii="Times New Roman" w:eastAsia="Times New Roman" w:hAnsi="Times New Roman" w:cs="Times New Roman"/>
          <w:lang w:eastAsia="hr-HR"/>
        </w:rPr>
        <w:t>Shihabi</w:t>
      </w:r>
      <w:proofErr w:type="spellEnd"/>
      <w:r w:rsidRPr="006F2E50">
        <w:rPr>
          <w:rFonts w:ascii="Times New Roman" w:eastAsia="Times New Roman" w:hAnsi="Times New Roman" w:cs="Times New Roman"/>
          <w:lang w:eastAsia="hr-HR"/>
        </w:rPr>
        <w:t xml:space="preserve">, </w:t>
      </w:r>
      <w:proofErr w:type="spellStart"/>
      <w:r w:rsidR="00223F5D">
        <w:rPr>
          <w:rFonts w:ascii="Times New Roman" w:eastAsia="Times New Roman" w:hAnsi="Times New Roman" w:cs="Times New Roman"/>
          <w:lang w:eastAsia="hr-HR"/>
        </w:rPr>
        <w:t>dipl.</w:t>
      </w:r>
      <w:r w:rsidRPr="006F2E50">
        <w:rPr>
          <w:rFonts w:ascii="Times New Roman" w:eastAsia="Times New Roman" w:hAnsi="Times New Roman" w:cs="Times New Roman"/>
          <w:lang w:eastAsia="hr-HR"/>
        </w:rPr>
        <w:t>ing.građ</w:t>
      </w:r>
      <w:proofErr w:type="spellEnd"/>
      <w:r w:rsidRPr="006F2E50">
        <w:rPr>
          <w:rFonts w:ascii="Times New Roman" w:eastAsia="Times New Roman" w:hAnsi="Times New Roman" w:cs="Times New Roman"/>
          <w:lang w:eastAsia="hr-HR"/>
        </w:rPr>
        <w:t xml:space="preserve">., </w:t>
      </w:r>
      <w:r w:rsidR="00223F5D">
        <w:rPr>
          <w:rFonts w:ascii="Times New Roman" w:eastAsia="Times New Roman" w:hAnsi="Times New Roman" w:cs="Times New Roman"/>
          <w:lang w:eastAsia="hr-HR"/>
        </w:rPr>
        <w:t>Sv. Mihovila 7</w:t>
      </w:r>
      <w:r w:rsidRPr="006F2E50">
        <w:rPr>
          <w:rFonts w:ascii="Times New Roman" w:eastAsia="Times New Roman" w:hAnsi="Times New Roman" w:cs="Times New Roman"/>
          <w:lang w:eastAsia="hr-HR"/>
        </w:rPr>
        <w:t xml:space="preserve"> , </w:t>
      </w:r>
      <w:proofErr w:type="spellStart"/>
      <w:r w:rsidR="00223F5D">
        <w:rPr>
          <w:rFonts w:ascii="Times New Roman" w:eastAsia="Helvetica-Bold" w:hAnsi="Times New Roman" w:cs="Times New Roman"/>
          <w:bCs/>
        </w:rPr>
        <w:t>Pokrovnik</w:t>
      </w:r>
      <w:proofErr w:type="spellEnd"/>
      <w:r w:rsidR="00223F5D">
        <w:rPr>
          <w:rFonts w:ascii="Times New Roman" w:eastAsia="Times New Roman" w:hAnsi="Times New Roman" w:cs="Times New Roman"/>
          <w:lang w:eastAsia="hr-HR"/>
        </w:rPr>
        <w:t>.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 xml:space="preserve">Nakon provedenog postupka javnog natječaja  Općinsko vijeće Općine Kistanje donijet će odluku o odabiru najpovoljnijeg ponuditelja ili odluku o poništenju javnog natječaja. 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VI.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Pravo sudjelovanja u javnom natječaju imaju fizičke i pravne osobe koje  prema važećim propisima Republike Hrvatske mogu biti vlasnici nekretnina na području Republike Hrvatske.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VI</w:t>
      </w:r>
      <w:r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Pr="006F2E50">
        <w:rPr>
          <w:rFonts w:ascii="Times New Roman" w:eastAsia="Times New Roman" w:hAnsi="Times New Roman" w:cs="Times New Roman"/>
          <w:lang w:eastAsia="hr-HR"/>
        </w:rPr>
        <w:br/>
        <w:t>U cilju provedbe ove Odluke Općinsko vijeće Općine Kistanje donijet će Odluku o raspisivanju javnog natječaja sukladno odredbi članka 7.Odluke  o načinu raspolaganja, korištenja i upravljanja nekretninama u vlasništvu  Općine Kistanje ("Službeni vjesnik Šibensko-kninske županije" br.12/2017.).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V</w:t>
      </w:r>
      <w:r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 w:rsidRPr="006F2E50">
        <w:rPr>
          <w:rFonts w:ascii="Times New Roman" w:eastAsia="Times New Roman" w:hAnsi="Times New Roman" w:cs="Times New Roman"/>
          <w:b/>
          <w:bCs/>
          <w:lang w:eastAsia="hr-HR"/>
        </w:rPr>
        <w:t>II.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>Ova odluka stupa na snagu prvi dan od dana objave u „Službenom glasniku Općine Kistanje„</w:t>
      </w:r>
    </w:p>
    <w:p w:rsidR="00947893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OPĆINSKO VIJEĆE OPĆINE KISTANJE</w:t>
      </w:r>
      <w:r w:rsidRPr="006F2E50">
        <w:rPr>
          <w:rFonts w:ascii="Times New Roman" w:eastAsia="Times New Roman" w:hAnsi="Times New Roman" w:cs="Times New Roman"/>
          <w:lang w:eastAsia="hr-HR"/>
        </w:rPr>
        <w:br/>
        <w:t xml:space="preserve">                                                                                Predsjednik Općinskog vijeća</w:t>
      </w:r>
    </w:p>
    <w:p w:rsidR="00947893" w:rsidRPr="006F2E50" w:rsidRDefault="00947893" w:rsidP="00947893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6F2E50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</w:t>
      </w:r>
      <w:r w:rsidR="00223F5D">
        <w:rPr>
          <w:rFonts w:ascii="Times New Roman" w:eastAsia="Times New Roman" w:hAnsi="Times New Roman" w:cs="Times New Roman"/>
          <w:lang w:eastAsia="hr-HR"/>
        </w:rPr>
        <w:t>Jelena Lalić</w:t>
      </w:r>
    </w:p>
    <w:p w:rsidR="00947893" w:rsidRPr="006F2E50" w:rsidRDefault="00947893" w:rsidP="00947893">
      <w:pPr>
        <w:pStyle w:val="Bezproreda"/>
        <w:rPr>
          <w:rFonts w:ascii="Times New Roman" w:hAnsi="Times New Roman"/>
          <w:lang w:val="hr-HR"/>
        </w:rPr>
      </w:pPr>
      <w:r w:rsidRPr="006F2E50">
        <w:rPr>
          <w:rFonts w:ascii="Times New Roman" w:hAnsi="Times New Roman"/>
          <w:lang w:val="hr-HR"/>
        </w:rPr>
        <w:t>KLASA:</w:t>
      </w:r>
      <w:r>
        <w:rPr>
          <w:rFonts w:ascii="Times New Roman" w:hAnsi="Times New Roman"/>
          <w:lang w:val="hr-HR"/>
        </w:rPr>
        <w:t>024-04/2</w:t>
      </w:r>
      <w:r w:rsidR="00223F5D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-01/02</w:t>
      </w:r>
    </w:p>
    <w:p w:rsidR="00947893" w:rsidRPr="006F2E50" w:rsidRDefault="00947893" w:rsidP="00947893">
      <w:pPr>
        <w:pStyle w:val="Bezproreda"/>
        <w:rPr>
          <w:rFonts w:ascii="Times New Roman" w:hAnsi="Times New Roman"/>
          <w:lang w:val="hr-HR"/>
        </w:rPr>
      </w:pPr>
      <w:r w:rsidRPr="006F2E50">
        <w:rPr>
          <w:rFonts w:ascii="Times New Roman" w:hAnsi="Times New Roman"/>
          <w:lang w:val="hr-HR"/>
        </w:rPr>
        <w:t>URBROJ:2182-16-01-2</w:t>
      </w:r>
      <w:r w:rsidR="00223F5D">
        <w:rPr>
          <w:rFonts w:ascii="Times New Roman" w:hAnsi="Times New Roman"/>
          <w:lang w:val="hr-HR"/>
        </w:rPr>
        <w:t>5</w:t>
      </w:r>
      <w:r w:rsidRPr="006F2E50">
        <w:rPr>
          <w:rFonts w:ascii="Times New Roman" w:hAnsi="Times New Roman"/>
          <w:lang w:val="hr-HR"/>
        </w:rPr>
        <w:t>-1</w:t>
      </w:r>
    </w:p>
    <w:p w:rsidR="00947893" w:rsidRPr="006F2E50" w:rsidRDefault="00947893" w:rsidP="00947893">
      <w:pPr>
        <w:pStyle w:val="Bezproreda"/>
        <w:rPr>
          <w:rFonts w:ascii="Times New Roman" w:hAnsi="Times New Roman"/>
          <w:lang w:val="hr-HR"/>
        </w:rPr>
      </w:pPr>
      <w:r w:rsidRPr="006F2E50">
        <w:rPr>
          <w:rFonts w:ascii="Times New Roman" w:hAnsi="Times New Roman"/>
          <w:lang w:val="hr-HR"/>
        </w:rPr>
        <w:t xml:space="preserve">Kistanje, </w:t>
      </w:r>
      <w:r w:rsidR="00223F5D">
        <w:rPr>
          <w:rFonts w:ascii="Times New Roman" w:hAnsi="Times New Roman"/>
          <w:lang w:val="hr-HR"/>
        </w:rPr>
        <w:t xml:space="preserve">listopada </w:t>
      </w:r>
      <w:r w:rsidRPr="006F2E50">
        <w:rPr>
          <w:rFonts w:ascii="Times New Roman" w:hAnsi="Times New Roman"/>
          <w:lang w:val="hr-HR"/>
        </w:rPr>
        <w:t>202</w:t>
      </w:r>
      <w:r w:rsidR="00223F5D">
        <w:rPr>
          <w:rFonts w:ascii="Times New Roman" w:hAnsi="Times New Roman"/>
          <w:lang w:val="hr-HR"/>
        </w:rPr>
        <w:t>5</w:t>
      </w:r>
      <w:r w:rsidRPr="006F2E50">
        <w:rPr>
          <w:rFonts w:ascii="Times New Roman" w:hAnsi="Times New Roman"/>
          <w:lang w:val="hr-HR"/>
        </w:rPr>
        <w:t>.g.</w:t>
      </w:r>
    </w:p>
    <w:p w:rsidR="00947893" w:rsidRPr="006F2E50" w:rsidRDefault="00947893" w:rsidP="00947893">
      <w:pPr>
        <w:pStyle w:val="Bezproreda"/>
        <w:rPr>
          <w:rFonts w:ascii="Times New Roman" w:hAnsi="Times New Roman"/>
          <w:lang w:val="hr-HR"/>
        </w:rPr>
      </w:pPr>
    </w:p>
    <w:p w:rsidR="00947893" w:rsidRDefault="00947893" w:rsidP="00947893">
      <w:bookmarkStart w:id="0" w:name="_GoBack"/>
      <w:bookmarkEnd w:id="0"/>
    </w:p>
    <w:p w:rsidR="00C3358E" w:rsidRDefault="00C3358E"/>
    <w:sectPr w:rsidR="00C33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93"/>
    <w:rsid w:val="00223F5D"/>
    <w:rsid w:val="00282632"/>
    <w:rsid w:val="00947893"/>
    <w:rsid w:val="00C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F1D3"/>
  <w15:chartTrackingRefBased/>
  <w15:docId w15:val="{A8B611EE-212C-442E-B1B2-5FC9A65F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8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47893"/>
    <w:pPr>
      <w:spacing w:after="0" w:line="240" w:lineRule="auto"/>
    </w:pPr>
    <w:rPr>
      <w:rFonts w:ascii="Calibri" w:eastAsia="Calibri" w:hAnsi="Calibri" w:cs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2025-10-21T12:32:00Z</dcterms:created>
  <dcterms:modified xsi:type="dcterms:W3CDTF">2025-10-24T05:39:00Z</dcterms:modified>
</cp:coreProperties>
</file>